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AA" w:rsidRPr="00CE6B0F" w:rsidRDefault="004C18AA" w:rsidP="00CE6B0F">
      <w:pPr>
        <w:autoSpaceDE w:val="0"/>
        <w:autoSpaceDN w:val="0"/>
        <w:adjustRightInd w:val="0"/>
        <w:spacing w:after="120" w:line="560" w:lineRule="exact"/>
        <w:jc w:val="center"/>
        <w:rPr>
          <w:rFonts w:ascii="彩虹黑体" w:eastAsia="彩虹黑体"/>
          <w:sz w:val="32"/>
          <w:szCs w:val="32"/>
        </w:rPr>
      </w:pPr>
      <w:bookmarkStart w:id="0" w:name="_GoBack"/>
      <w:proofErr w:type="gramStart"/>
      <w:r w:rsidRPr="00CE6B0F">
        <w:rPr>
          <w:rFonts w:ascii="彩虹黑体" w:eastAsia="彩虹黑体" w:hint="eastAsia"/>
          <w:sz w:val="32"/>
          <w:szCs w:val="32"/>
        </w:rPr>
        <w:t>漫爱姿味</w:t>
      </w:r>
      <w:proofErr w:type="gramEnd"/>
      <w:r w:rsidRPr="00CE6B0F">
        <w:rPr>
          <w:rFonts w:ascii="彩虹黑体" w:eastAsia="彩虹黑体" w:hint="eastAsia"/>
          <w:sz w:val="32"/>
          <w:szCs w:val="32"/>
        </w:rPr>
        <w:t>烘焙</w:t>
      </w:r>
      <w:r w:rsidR="00CE6B0F">
        <w:rPr>
          <w:rFonts w:ascii="彩虹黑体" w:eastAsia="彩虹黑体" w:hint="eastAsia"/>
          <w:sz w:val="32"/>
          <w:szCs w:val="32"/>
        </w:rPr>
        <w:t>-</w:t>
      </w:r>
      <w:r w:rsidRPr="00CE6B0F">
        <w:rPr>
          <w:rFonts w:ascii="彩虹黑体" w:eastAsia="彩虹黑体" w:hint="eastAsia"/>
          <w:sz w:val="32"/>
          <w:szCs w:val="32"/>
        </w:rPr>
        <w:t>15元购30元代金券</w:t>
      </w:r>
    </w:p>
    <w:bookmarkEnd w:id="0"/>
    <w:p w:rsidR="00363D5D" w:rsidRPr="00CE6B0F" w:rsidRDefault="00363D5D" w:rsidP="00363D5D">
      <w:pPr>
        <w:snapToGrid w:val="0"/>
        <w:spacing w:line="560" w:lineRule="exact"/>
        <w:ind w:right="280"/>
        <w:jc w:val="left"/>
        <w:rPr>
          <w:rFonts w:ascii="彩虹粗仿宋" w:eastAsia="彩虹粗仿宋" w:hAnsi="宋体"/>
          <w:sz w:val="32"/>
          <w:szCs w:val="32"/>
        </w:rPr>
      </w:pPr>
      <w:r w:rsidRPr="00CE6B0F">
        <w:rPr>
          <w:rFonts w:ascii="彩虹黑体" w:eastAsia="彩虹黑体" w:hint="eastAsia"/>
          <w:sz w:val="32"/>
          <w:szCs w:val="32"/>
        </w:rPr>
        <w:t>活动时间：</w:t>
      </w:r>
      <w:r w:rsidRPr="00CE6B0F">
        <w:rPr>
          <w:rFonts w:ascii="彩虹粗仿宋" w:eastAsia="彩虹粗仿宋" w:hAnsi="宋体" w:hint="eastAsia"/>
          <w:sz w:val="32"/>
          <w:szCs w:val="32"/>
        </w:rPr>
        <w:t>即日起至2019年</w:t>
      </w:r>
      <w:r w:rsidR="00CE6B0F">
        <w:rPr>
          <w:rFonts w:ascii="彩虹粗仿宋" w:eastAsia="彩虹粗仿宋" w:hAnsi="宋体" w:hint="eastAsia"/>
          <w:sz w:val="32"/>
          <w:szCs w:val="32"/>
        </w:rPr>
        <w:t>12</w:t>
      </w:r>
      <w:r w:rsidRPr="00CE6B0F">
        <w:rPr>
          <w:rFonts w:ascii="彩虹粗仿宋" w:eastAsia="彩虹粗仿宋" w:hAnsi="宋体" w:hint="eastAsia"/>
          <w:sz w:val="32"/>
          <w:szCs w:val="32"/>
        </w:rPr>
        <w:t>月</w:t>
      </w:r>
      <w:r w:rsidR="00CE6B0F">
        <w:rPr>
          <w:rFonts w:ascii="彩虹粗仿宋" w:eastAsia="彩虹粗仿宋" w:hAnsi="宋体" w:hint="eastAsia"/>
          <w:sz w:val="32"/>
          <w:szCs w:val="32"/>
        </w:rPr>
        <w:t>31</w:t>
      </w:r>
      <w:r w:rsidRPr="00CE6B0F">
        <w:rPr>
          <w:rFonts w:ascii="彩虹粗仿宋" w:eastAsia="彩虹粗仿宋" w:hAnsi="宋体" w:hint="eastAsia"/>
          <w:sz w:val="32"/>
          <w:szCs w:val="32"/>
        </w:rPr>
        <w:t>日每周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w:t>
      </w:r>
    </w:p>
    <w:p w:rsidR="00363D5D" w:rsidRPr="00CE6B0F" w:rsidRDefault="00363D5D" w:rsidP="00363D5D">
      <w:pPr>
        <w:snapToGrid w:val="0"/>
        <w:spacing w:line="560" w:lineRule="exact"/>
        <w:ind w:right="280"/>
        <w:jc w:val="left"/>
        <w:rPr>
          <w:rFonts w:ascii="彩虹黑体" w:eastAsia="彩虹黑体"/>
          <w:sz w:val="32"/>
          <w:szCs w:val="32"/>
        </w:rPr>
      </w:pPr>
      <w:r w:rsidRPr="00CE6B0F">
        <w:rPr>
          <w:rFonts w:ascii="彩虹黑体" w:eastAsia="彩虹黑体" w:hint="eastAsia"/>
          <w:sz w:val="32"/>
          <w:szCs w:val="32"/>
        </w:rPr>
        <w:t>活动对象：</w:t>
      </w:r>
      <w:r w:rsidRPr="00CE6B0F">
        <w:rPr>
          <w:rFonts w:ascii="彩虹粗仿宋" w:eastAsia="彩虹粗仿宋" w:hAnsi="宋体" w:hint="eastAsia"/>
          <w:sz w:val="32"/>
          <w:szCs w:val="32"/>
        </w:rPr>
        <w:t>建行信用卡（银联单标、Visa双标、</w:t>
      </w:r>
      <w:proofErr w:type="spellStart"/>
      <w:r w:rsidRPr="00CE6B0F">
        <w:rPr>
          <w:rFonts w:ascii="彩虹粗仿宋" w:eastAsia="彩虹粗仿宋" w:hAnsi="宋体" w:hint="eastAsia"/>
          <w:sz w:val="32"/>
          <w:szCs w:val="32"/>
        </w:rPr>
        <w:t>mastercard</w:t>
      </w:r>
      <w:proofErr w:type="spellEnd"/>
      <w:r w:rsidRPr="00CE6B0F">
        <w:rPr>
          <w:rFonts w:ascii="彩虹粗仿宋" w:eastAsia="彩虹粗仿宋" w:hAnsi="宋体" w:hint="eastAsia"/>
          <w:sz w:val="32"/>
          <w:szCs w:val="32"/>
        </w:rPr>
        <w:t>双标、JCB双标）持卡人。</w:t>
      </w:r>
    </w:p>
    <w:p w:rsidR="00363D5D" w:rsidRPr="00CE6B0F" w:rsidRDefault="00363D5D" w:rsidP="00363D5D">
      <w:pPr>
        <w:snapToGrid w:val="0"/>
        <w:spacing w:line="560" w:lineRule="exact"/>
        <w:ind w:right="280"/>
        <w:jc w:val="left"/>
        <w:rPr>
          <w:rFonts w:ascii="彩虹粗仿宋" w:eastAsia="彩虹粗仿宋" w:hAnsi="宋体"/>
          <w:sz w:val="32"/>
          <w:szCs w:val="32"/>
        </w:rPr>
      </w:pPr>
      <w:r w:rsidRPr="00CE6B0F">
        <w:rPr>
          <w:rFonts w:ascii="彩虹黑体" w:eastAsia="彩虹黑体" w:hint="eastAsia"/>
          <w:sz w:val="32"/>
          <w:szCs w:val="32"/>
        </w:rPr>
        <w:t>活动内容：</w:t>
      </w:r>
      <w:r w:rsidRPr="00CE6B0F">
        <w:rPr>
          <w:rFonts w:ascii="彩虹粗仿宋" w:eastAsia="彩虹粗仿宋" w:hAnsi="宋体" w:hint="eastAsia"/>
          <w:sz w:val="32"/>
          <w:szCs w:val="32"/>
        </w:rPr>
        <w:t>活动期间的每周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上午10点起，登陆</w:t>
      </w:r>
      <w:proofErr w:type="gramStart"/>
      <w:r w:rsidRPr="00CE6B0F">
        <w:rPr>
          <w:rFonts w:ascii="彩虹粗仿宋" w:eastAsia="彩虹粗仿宋" w:hAnsi="宋体" w:hint="eastAsia"/>
          <w:sz w:val="32"/>
          <w:szCs w:val="32"/>
        </w:rPr>
        <w:t>“</w:t>
      </w:r>
      <w:proofErr w:type="gramEnd"/>
      <w:r w:rsidRPr="00CE6B0F">
        <w:rPr>
          <w:rFonts w:ascii="彩虹粗仿宋" w:eastAsia="彩虹粗仿宋" w:hAnsi="宋体" w:hint="eastAsia"/>
          <w:sz w:val="32"/>
          <w:szCs w:val="32"/>
        </w:rPr>
        <w:t>中国建设银行“手机银行APP（信用卡频道—优惠票券）进入活动商户优惠券平台通过龙支付绑定龙卡信用卡结算，可以15元购30元瓦房店漫爱姿味烘焙代金券一张，每</w:t>
      </w:r>
      <w:r w:rsidR="00CE6B0F">
        <w:rPr>
          <w:rFonts w:ascii="彩虹粗仿宋" w:eastAsia="彩虹粗仿宋" w:hAnsi="宋体" w:hint="eastAsia"/>
          <w:sz w:val="32"/>
          <w:szCs w:val="32"/>
        </w:rPr>
        <w:t>活动周</w:t>
      </w:r>
      <w:r w:rsidRPr="00CE6B0F">
        <w:rPr>
          <w:rFonts w:ascii="彩虹粗仿宋" w:eastAsia="彩虹粗仿宋" w:hAnsi="宋体" w:hint="eastAsia"/>
          <w:sz w:val="32"/>
          <w:szCs w:val="32"/>
        </w:rPr>
        <w:t>代金券限量200张。先到先得，售完即止。每持卡人每</w:t>
      </w:r>
      <w:r w:rsidR="00CE6B0F">
        <w:rPr>
          <w:rFonts w:ascii="彩虹粗仿宋" w:eastAsia="彩虹粗仿宋" w:hAnsi="宋体" w:hint="eastAsia"/>
          <w:sz w:val="32"/>
          <w:szCs w:val="32"/>
        </w:rPr>
        <w:t>活动周</w:t>
      </w:r>
      <w:r w:rsidRPr="00CE6B0F">
        <w:rPr>
          <w:rFonts w:ascii="彩虹粗仿宋" w:eastAsia="彩虹粗仿宋" w:hAnsi="宋体" w:hint="eastAsia"/>
          <w:sz w:val="32"/>
          <w:szCs w:val="32"/>
        </w:rPr>
        <w:t>限购一张。</w:t>
      </w:r>
    </w:p>
    <w:p w:rsidR="00944CFA" w:rsidRPr="00CE6B0F" w:rsidRDefault="00944CFA" w:rsidP="00944CFA">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参与门</w:t>
      </w:r>
      <w:proofErr w:type="gramStart"/>
      <w:r w:rsidRPr="00CE6B0F">
        <w:rPr>
          <w:rFonts w:ascii="彩虹粗仿宋" w:eastAsia="彩虹粗仿宋" w:hAnsi="宋体" w:hint="eastAsia"/>
          <w:sz w:val="32"/>
          <w:szCs w:val="32"/>
        </w:rPr>
        <w:t>店如下</w:t>
      </w:r>
      <w:proofErr w:type="gramEnd"/>
      <w:r w:rsidRPr="00CE6B0F">
        <w:rPr>
          <w:rFonts w:ascii="彩虹粗仿宋" w:eastAsia="彩虹粗仿宋" w:hAnsi="宋体" w:hint="eastAsia"/>
          <w:sz w:val="32"/>
          <w:szCs w:val="32"/>
        </w:rPr>
        <w:t>表：</w:t>
      </w:r>
    </w:p>
    <w:tbl>
      <w:tblPr>
        <w:tblW w:w="90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5245"/>
        <w:gridCol w:w="1978"/>
      </w:tblGrid>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指定门店</w:t>
            </w:r>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地址</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合作商户联系电话</w:t>
            </w:r>
          </w:p>
        </w:tc>
      </w:tr>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proofErr w:type="gramStart"/>
            <w:r w:rsidRPr="00CE6B0F">
              <w:rPr>
                <w:rFonts w:ascii="彩虹粗仿宋" w:eastAsia="彩虹粗仿宋" w:hAnsi="宋体" w:cs="宋体" w:hint="eastAsia"/>
                <w:kern w:val="0"/>
                <w:sz w:val="22"/>
              </w:rPr>
              <w:t>漫爱资味店</w:t>
            </w:r>
            <w:proofErr w:type="gramEnd"/>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瓦房店共济办事处国光委1号网点（瓦市图书馆对面）</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0411-85635020</w:t>
            </w:r>
          </w:p>
        </w:tc>
      </w:tr>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proofErr w:type="gramStart"/>
            <w:r w:rsidRPr="00CE6B0F">
              <w:rPr>
                <w:rFonts w:ascii="彩虹粗仿宋" w:eastAsia="彩虹粗仿宋" w:hAnsi="宋体" w:cs="宋体" w:hint="eastAsia"/>
                <w:kern w:val="0"/>
                <w:sz w:val="22"/>
              </w:rPr>
              <w:t>漫爱姿味大</w:t>
            </w:r>
            <w:proofErr w:type="gramEnd"/>
            <w:r w:rsidRPr="00CE6B0F">
              <w:rPr>
                <w:rFonts w:ascii="彩虹粗仿宋" w:eastAsia="彩虹粗仿宋" w:hAnsi="宋体" w:cs="宋体" w:hint="eastAsia"/>
                <w:kern w:val="0"/>
                <w:sz w:val="22"/>
              </w:rPr>
              <w:t>商店</w:t>
            </w:r>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瓦房店市</w:t>
            </w:r>
            <w:proofErr w:type="gramStart"/>
            <w:r w:rsidRPr="00CE6B0F">
              <w:rPr>
                <w:rFonts w:ascii="彩虹粗仿宋" w:eastAsia="彩虹粗仿宋" w:hAnsi="宋体" w:cs="宋体" w:hint="eastAsia"/>
                <w:kern w:val="0"/>
                <w:sz w:val="22"/>
              </w:rPr>
              <w:t>北共济街</w:t>
            </w:r>
            <w:proofErr w:type="gramEnd"/>
            <w:r w:rsidRPr="00CE6B0F">
              <w:rPr>
                <w:rFonts w:ascii="彩虹粗仿宋" w:eastAsia="彩虹粗仿宋" w:hAnsi="宋体" w:cs="宋体" w:hint="eastAsia"/>
                <w:kern w:val="0"/>
                <w:sz w:val="22"/>
              </w:rPr>
              <w:t>二段6-1（一中大商正门）</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0411-66518977</w:t>
            </w:r>
          </w:p>
        </w:tc>
      </w:tr>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proofErr w:type="gramStart"/>
            <w:r w:rsidRPr="00CE6B0F">
              <w:rPr>
                <w:rFonts w:ascii="彩虹粗仿宋" w:eastAsia="彩虹粗仿宋" w:hAnsi="宋体" w:cs="宋体" w:hint="eastAsia"/>
                <w:kern w:val="0"/>
                <w:sz w:val="22"/>
              </w:rPr>
              <w:t>漫爱姿味大华店</w:t>
            </w:r>
            <w:proofErr w:type="gramEnd"/>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瓦房店市大宽街3段4号（瓦市原大华车站南）</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0411-62578099</w:t>
            </w:r>
          </w:p>
        </w:tc>
      </w:tr>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proofErr w:type="gramStart"/>
            <w:r w:rsidRPr="00CE6B0F">
              <w:rPr>
                <w:rFonts w:ascii="彩虹粗仿宋" w:eastAsia="彩虹粗仿宋" w:hAnsi="宋体" w:cs="宋体" w:hint="eastAsia"/>
                <w:kern w:val="0"/>
                <w:sz w:val="22"/>
              </w:rPr>
              <w:t>漫爱姿味文圣店</w:t>
            </w:r>
            <w:proofErr w:type="gramEnd"/>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瓦房店西长春路二段1号（文</w:t>
            </w:r>
            <w:proofErr w:type="gramStart"/>
            <w:r w:rsidRPr="00CE6B0F">
              <w:rPr>
                <w:rFonts w:ascii="彩虹粗仿宋" w:eastAsia="彩虹粗仿宋" w:hAnsi="宋体" w:cs="宋体" w:hint="eastAsia"/>
                <w:kern w:val="0"/>
                <w:sz w:val="22"/>
              </w:rPr>
              <w:t>圣市场</w:t>
            </w:r>
            <w:proofErr w:type="gramEnd"/>
            <w:r w:rsidRPr="00CE6B0F">
              <w:rPr>
                <w:rFonts w:ascii="彩虹粗仿宋" w:eastAsia="彩虹粗仿宋" w:hAnsi="宋体" w:cs="宋体" w:hint="eastAsia"/>
                <w:kern w:val="0"/>
                <w:sz w:val="22"/>
              </w:rPr>
              <w:t>北100米）</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0411-85553123</w:t>
            </w:r>
          </w:p>
        </w:tc>
      </w:tr>
      <w:tr w:rsidR="00CE6B0F" w:rsidRPr="00CE6B0F" w:rsidTr="00366288">
        <w:trPr>
          <w:trHeight w:val="270"/>
        </w:trPr>
        <w:tc>
          <w:tcPr>
            <w:tcW w:w="1858" w:type="dxa"/>
            <w:noWrap/>
            <w:vAlign w:val="center"/>
          </w:tcPr>
          <w:p w:rsidR="00596866" w:rsidRPr="00CE6B0F" w:rsidRDefault="00596866" w:rsidP="00596866">
            <w:pPr>
              <w:widowControl/>
              <w:jc w:val="left"/>
              <w:rPr>
                <w:rFonts w:ascii="彩虹粗仿宋" w:eastAsia="彩虹粗仿宋" w:hAnsi="宋体" w:cs="宋体"/>
                <w:kern w:val="0"/>
                <w:sz w:val="22"/>
              </w:rPr>
            </w:pPr>
            <w:proofErr w:type="gramStart"/>
            <w:r w:rsidRPr="00CE6B0F">
              <w:rPr>
                <w:rFonts w:ascii="彩虹粗仿宋" w:eastAsia="彩虹粗仿宋" w:hAnsi="宋体" w:cs="宋体" w:hint="eastAsia"/>
                <w:kern w:val="0"/>
                <w:sz w:val="22"/>
              </w:rPr>
              <w:t>漫爱姿味六中店</w:t>
            </w:r>
            <w:proofErr w:type="gramEnd"/>
          </w:p>
        </w:tc>
        <w:tc>
          <w:tcPr>
            <w:tcW w:w="5245"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瓦房店市文兰办事处五一路一段500号（六中交通岗北10米）</w:t>
            </w:r>
          </w:p>
        </w:tc>
        <w:tc>
          <w:tcPr>
            <w:tcW w:w="1978" w:type="dxa"/>
            <w:noWrap/>
            <w:vAlign w:val="center"/>
          </w:tcPr>
          <w:p w:rsidR="00596866" w:rsidRPr="00CE6B0F" w:rsidRDefault="00596866" w:rsidP="00596866">
            <w:pPr>
              <w:widowControl/>
              <w:jc w:val="left"/>
              <w:rPr>
                <w:rFonts w:ascii="彩虹粗仿宋" w:eastAsia="彩虹粗仿宋" w:hAnsi="宋体" w:cs="宋体"/>
                <w:kern w:val="0"/>
                <w:sz w:val="22"/>
              </w:rPr>
            </w:pPr>
            <w:r w:rsidRPr="00CE6B0F">
              <w:rPr>
                <w:rFonts w:ascii="彩虹粗仿宋" w:eastAsia="彩虹粗仿宋" w:hAnsi="宋体" w:cs="宋体" w:hint="eastAsia"/>
                <w:kern w:val="0"/>
                <w:sz w:val="22"/>
              </w:rPr>
              <w:t>0411-85660388</w:t>
            </w:r>
          </w:p>
        </w:tc>
      </w:tr>
    </w:tbl>
    <w:p w:rsidR="00363D5D" w:rsidRPr="00CE6B0F" w:rsidRDefault="00363D5D" w:rsidP="00363D5D">
      <w:pPr>
        <w:snapToGrid w:val="0"/>
        <w:spacing w:line="560" w:lineRule="exact"/>
        <w:ind w:right="280"/>
        <w:jc w:val="left"/>
        <w:rPr>
          <w:rFonts w:ascii="彩虹黑体" w:eastAsia="彩虹黑体"/>
          <w:sz w:val="32"/>
          <w:szCs w:val="32"/>
        </w:rPr>
      </w:pPr>
      <w:r w:rsidRPr="00CE6B0F">
        <w:rPr>
          <w:rFonts w:ascii="彩虹黑体" w:eastAsia="彩虹黑体" w:hint="eastAsia"/>
          <w:sz w:val="32"/>
          <w:szCs w:val="32"/>
        </w:rPr>
        <w:t>活动细则</w:t>
      </w:r>
    </w:p>
    <w:p w:rsidR="00363D5D" w:rsidRPr="00CE6B0F" w:rsidRDefault="0078155D" w:rsidP="0078155D">
      <w:pPr>
        <w:snapToGrid w:val="0"/>
        <w:spacing w:line="560" w:lineRule="exact"/>
        <w:ind w:right="280" w:firstLineChars="200" w:firstLine="640"/>
        <w:jc w:val="left"/>
        <w:rPr>
          <w:rFonts w:ascii="彩虹粗仿宋" w:eastAsia="彩虹粗仿宋" w:hAnsi="宋体"/>
          <w:sz w:val="32"/>
          <w:szCs w:val="32"/>
        </w:rPr>
      </w:pPr>
      <w:r w:rsidRPr="00CE6B0F">
        <w:rPr>
          <w:rFonts w:ascii="彩虹粗仿宋" w:eastAsia="彩虹粗仿宋" w:hAnsi="宋体" w:hint="eastAsia"/>
          <w:sz w:val="32"/>
          <w:szCs w:val="32"/>
        </w:rPr>
        <w:t>1.本活动限建行龙卡信用卡（银联单标卡、Visa</w:t>
      </w:r>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w:t>
      </w:r>
      <w:proofErr w:type="spellStart"/>
      <w:r w:rsidRPr="00CE6B0F">
        <w:rPr>
          <w:rFonts w:ascii="彩虹粗仿宋" w:eastAsia="彩虹粗仿宋" w:hAnsi="宋体" w:hint="eastAsia"/>
          <w:sz w:val="32"/>
          <w:szCs w:val="32"/>
        </w:rPr>
        <w:t>mastercard</w:t>
      </w:r>
      <w:proofErr w:type="spellEnd"/>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、JCB</w:t>
      </w:r>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）持卡人参加，外币</w:t>
      </w:r>
      <w:proofErr w:type="gramStart"/>
      <w:r w:rsidRPr="00CE6B0F">
        <w:rPr>
          <w:rFonts w:ascii="彩虹粗仿宋" w:eastAsia="彩虹粗仿宋" w:hAnsi="宋体" w:hint="eastAsia"/>
          <w:sz w:val="32"/>
          <w:szCs w:val="32"/>
        </w:rPr>
        <w:t>单标卡</w:t>
      </w:r>
      <w:proofErr w:type="gramEnd"/>
      <w:r w:rsidRPr="00CE6B0F">
        <w:rPr>
          <w:rFonts w:ascii="彩虹粗仿宋" w:eastAsia="彩虹粗仿宋" w:hAnsi="宋体" w:hint="eastAsia"/>
          <w:sz w:val="32"/>
          <w:szCs w:val="32"/>
        </w:rPr>
        <w:t>及单位公务卡不参加。</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2.本活动时间为即日起至2019年</w:t>
      </w:r>
      <w:r w:rsidR="00CE6B0F">
        <w:rPr>
          <w:rFonts w:ascii="彩虹粗仿宋" w:eastAsia="彩虹粗仿宋" w:hAnsi="宋体" w:hint="eastAsia"/>
          <w:sz w:val="32"/>
          <w:szCs w:val="32"/>
        </w:rPr>
        <w:t>12</w:t>
      </w:r>
      <w:r w:rsidRPr="00CE6B0F">
        <w:rPr>
          <w:rFonts w:ascii="彩虹粗仿宋" w:eastAsia="彩虹粗仿宋" w:hAnsi="宋体" w:hint="eastAsia"/>
          <w:sz w:val="32"/>
          <w:szCs w:val="32"/>
        </w:rPr>
        <w:t>月</w:t>
      </w:r>
      <w:r w:rsidR="00CE6B0F">
        <w:rPr>
          <w:rFonts w:ascii="彩虹粗仿宋" w:eastAsia="彩虹粗仿宋" w:hAnsi="宋体" w:hint="eastAsia"/>
          <w:sz w:val="32"/>
          <w:szCs w:val="32"/>
        </w:rPr>
        <w:t>31</w:t>
      </w:r>
      <w:r w:rsidRPr="00CE6B0F">
        <w:rPr>
          <w:rFonts w:ascii="彩虹粗仿宋" w:eastAsia="彩虹粗仿宋" w:hAnsi="宋体" w:hint="eastAsia"/>
          <w:sz w:val="32"/>
          <w:szCs w:val="32"/>
        </w:rPr>
        <w:t>日的每周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上午10:00起，消费日期以建行系统记录的持卡人刷卡交易时间为准（北京时间）。</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3.优惠券数量有限，每活动</w:t>
      </w:r>
      <w:r w:rsidR="00CE6B0F">
        <w:rPr>
          <w:rFonts w:ascii="彩虹粗仿宋" w:eastAsia="彩虹粗仿宋" w:hAnsi="宋体" w:hint="eastAsia"/>
          <w:sz w:val="32"/>
          <w:szCs w:val="32"/>
        </w:rPr>
        <w:t>周</w:t>
      </w:r>
      <w:r w:rsidR="00CE6B0F" w:rsidRPr="00CE6B0F">
        <w:rPr>
          <w:rFonts w:ascii="彩虹粗仿宋" w:eastAsia="彩虹粗仿宋" w:hAnsi="宋体" w:hint="eastAsia"/>
          <w:sz w:val="32"/>
          <w:szCs w:val="32"/>
        </w:rPr>
        <w:t>（活动周为：活动期间，每周五10:00起至下周四24:00止）</w:t>
      </w:r>
      <w:r w:rsidRPr="00CE6B0F">
        <w:rPr>
          <w:rFonts w:ascii="彩虹粗仿宋" w:eastAsia="彩虹粗仿宋" w:hAnsi="宋体" w:hint="eastAsia"/>
          <w:sz w:val="32"/>
          <w:szCs w:val="32"/>
        </w:rPr>
        <w:t>15元购30元瓦房店</w:t>
      </w:r>
      <w:proofErr w:type="gramStart"/>
      <w:r w:rsidRPr="00CE6B0F">
        <w:rPr>
          <w:rFonts w:ascii="彩虹粗仿宋" w:eastAsia="彩虹粗仿宋" w:hAnsi="宋体" w:hint="eastAsia"/>
          <w:sz w:val="32"/>
          <w:szCs w:val="32"/>
        </w:rPr>
        <w:t>漫</w:t>
      </w:r>
      <w:r w:rsidRPr="00CE6B0F">
        <w:rPr>
          <w:rFonts w:ascii="彩虹粗仿宋" w:eastAsia="彩虹粗仿宋" w:hAnsi="宋体" w:hint="eastAsia"/>
          <w:sz w:val="32"/>
          <w:szCs w:val="32"/>
        </w:rPr>
        <w:lastRenderedPageBreak/>
        <w:t>爱姿味</w:t>
      </w:r>
      <w:proofErr w:type="gramEnd"/>
      <w:r w:rsidRPr="00CE6B0F">
        <w:rPr>
          <w:rFonts w:ascii="彩虹粗仿宋" w:eastAsia="彩虹粗仿宋" w:hAnsi="宋体" w:hint="eastAsia"/>
          <w:sz w:val="32"/>
          <w:szCs w:val="32"/>
        </w:rPr>
        <w:t>烘焙代金券限量200张，先到先得，售完即止。</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4.每位持卡人每活动</w:t>
      </w:r>
      <w:r w:rsidR="00CE6B0F">
        <w:rPr>
          <w:rFonts w:ascii="彩虹粗仿宋" w:eastAsia="彩虹粗仿宋" w:hAnsi="宋体" w:hint="eastAsia"/>
          <w:sz w:val="32"/>
          <w:szCs w:val="32"/>
        </w:rPr>
        <w:t>周</w:t>
      </w:r>
      <w:r w:rsidRPr="00CE6B0F">
        <w:rPr>
          <w:rFonts w:ascii="彩虹粗仿宋" w:eastAsia="彩虹粗仿宋" w:hAnsi="宋体" w:hint="eastAsia"/>
          <w:sz w:val="32"/>
          <w:szCs w:val="32"/>
        </w:rPr>
        <w:t>代金券限购1张。购买成功的代金券可在（信用卡频道—我的优惠—我的优惠票券）中查询使用。</w:t>
      </w:r>
    </w:p>
    <w:p w:rsidR="00CE6B0F" w:rsidRPr="00E47705" w:rsidRDefault="00CE6B0F" w:rsidP="00CE6B0F">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5.必须在活动商户实体门店结账前主动向门店工作人员声明使用</w:t>
      </w:r>
      <w:proofErr w:type="gramStart"/>
      <w:r w:rsidRPr="00E47705">
        <w:rPr>
          <w:rFonts w:ascii="彩虹粗仿宋" w:eastAsia="彩虹粗仿宋" w:hAnsi="宋体" w:hint="eastAsia"/>
          <w:sz w:val="32"/>
          <w:szCs w:val="32"/>
        </w:rPr>
        <w:t>且主动</w:t>
      </w:r>
      <w:proofErr w:type="gramEnd"/>
      <w:r w:rsidRPr="00E47705">
        <w:rPr>
          <w:rFonts w:ascii="彩虹粗仿宋" w:eastAsia="彩虹粗仿宋" w:hAnsi="宋体" w:hint="eastAsia"/>
          <w:sz w:val="32"/>
          <w:szCs w:val="32"/>
        </w:rPr>
        <w:t>出示电子代金券进行核销，方可享受优惠。</w:t>
      </w:r>
    </w:p>
    <w:p w:rsidR="00CE6B0F" w:rsidRPr="00533F4F" w:rsidRDefault="00CE6B0F" w:rsidP="00CE6B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.本活动优惠券须在指定有效期内使用，</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券有效期以券上显示为准，不可退换,逾期未使用自动作废。单笔交易仅可使用1张</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券。每张</w:t>
      </w:r>
      <w:r>
        <w:rPr>
          <w:rFonts w:ascii="彩虹粗仿宋" w:eastAsia="彩虹粗仿宋" w:hAnsi="宋体" w:hint="eastAsia"/>
          <w:sz w:val="32"/>
          <w:szCs w:val="32"/>
        </w:rPr>
        <w:t>代金券</w:t>
      </w:r>
      <w:r w:rsidRPr="00533F4F">
        <w:rPr>
          <w:rFonts w:ascii="彩虹粗仿宋" w:eastAsia="彩虹粗仿宋" w:hAnsi="宋体" w:hint="eastAsia"/>
          <w:sz w:val="32"/>
          <w:szCs w:val="32"/>
        </w:rPr>
        <w:t>仅可使用1次，不可拆分。</w:t>
      </w:r>
    </w:p>
    <w:p w:rsidR="00CE6B0F" w:rsidRPr="00533F4F" w:rsidRDefault="00CE6B0F" w:rsidP="00CE6B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券不能兑换现金，不得转让，不可与店内其它优惠及折扣同时享用。</w:t>
      </w:r>
    </w:p>
    <w:p w:rsidR="00363D5D" w:rsidRPr="00CE6B0F" w:rsidRDefault="00AD3502"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8</w:t>
      </w:r>
      <w:r w:rsidR="00363D5D" w:rsidRPr="00CE6B0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363D5D" w:rsidRPr="00533F4F" w:rsidRDefault="00AD3502"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9</w:t>
      </w:r>
      <w:r w:rsidR="00363D5D" w:rsidRPr="00CE6B0F">
        <w:rPr>
          <w:rFonts w:ascii="彩虹粗仿宋" w:eastAsia="彩虹粗仿宋" w:hAnsi="宋体" w:hint="eastAsia"/>
          <w:sz w:val="32"/>
          <w:szCs w:val="32"/>
        </w:rPr>
        <w:t>.持卡人</w:t>
      </w:r>
      <w:proofErr w:type="gramStart"/>
      <w:r w:rsidR="00363D5D" w:rsidRPr="00CE6B0F">
        <w:rPr>
          <w:rFonts w:ascii="彩虹粗仿宋" w:eastAsia="彩虹粗仿宋" w:hAnsi="宋体" w:hint="eastAsia"/>
          <w:sz w:val="32"/>
          <w:szCs w:val="32"/>
        </w:rPr>
        <w:t>若于</w:t>
      </w:r>
      <w:proofErr w:type="gramEnd"/>
      <w:r w:rsidR="00363D5D" w:rsidRPr="00CE6B0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w:t>
      </w:r>
      <w:r w:rsidR="00363D5D" w:rsidRPr="00533F4F">
        <w:rPr>
          <w:rFonts w:ascii="彩虹粗仿宋" w:eastAsia="彩虹粗仿宋" w:hAnsi="宋体" w:hint="eastAsia"/>
          <w:sz w:val="32"/>
          <w:szCs w:val="32"/>
        </w:rPr>
        <w:t>的资格。</w:t>
      </w:r>
    </w:p>
    <w:p w:rsidR="00363D5D" w:rsidRPr="00533F4F"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sidR="00AD3502">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363D5D" w:rsidRPr="00533F4F"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sidR="00AD3502">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w:t>
      </w:r>
      <w:r w:rsidRPr="00533F4F">
        <w:rPr>
          <w:rFonts w:ascii="彩虹粗仿宋" w:eastAsia="彩虹粗仿宋" w:hAnsi="宋体" w:hint="eastAsia"/>
          <w:sz w:val="32"/>
          <w:szCs w:val="32"/>
        </w:rPr>
        <w:lastRenderedPageBreak/>
        <w:t>因商品或服务质量引发的任何索赔、质询及投诉由合作商户负责处理和解决。</w:t>
      </w:r>
    </w:p>
    <w:p w:rsidR="00363D5D" w:rsidRPr="00EF619D"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sidR="00AD3502">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r>
        <w:rPr>
          <w:rFonts w:ascii="彩虹粗仿宋" w:eastAsia="彩虹粗仿宋" w:hAnsi="宋体" w:hint="eastAsia"/>
          <w:sz w:val="32"/>
          <w:szCs w:val="32"/>
        </w:rPr>
        <w:t>。</w:t>
      </w:r>
    </w:p>
    <w:p w:rsidR="00363D5D" w:rsidRPr="00362E31" w:rsidRDefault="00363D5D" w:rsidP="00363D5D">
      <w:pPr>
        <w:snapToGrid w:val="0"/>
        <w:spacing w:line="560" w:lineRule="exact"/>
        <w:ind w:right="280"/>
        <w:jc w:val="left"/>
        <w:rPr>
          <w:rFonts w:ascii="彩虹粗仿宋" w:eastAsia="彩虹粗仿宋" w:hAnsi="宋体"/>
          <w:sz w:val="32"/>
          <w:szCs w:val="32"/>
        </w:rPr>
      </w:pPr>
    </w:p>
    <w:p w:rsidR="002B02D8" w:rsidRPr="00363D5D" w:rsidRDefault="002B02D8" w:rsidP="00363D5D">
      <w:pPr>
        <w:snapToGrid w:val="0"/>
        <w:spacing w:line="560" w:lineRule="exact"/>
        <w:ind w:right="280"/>
        <w:jc w:val="left"/>
        <w:rPr>
          <w:rFonts w:ascii="彩虹粗仿宋" w:eastAsia="彩虹粗仿宋" w:hAnsi="宋体"/>
          <w:sz w:val="32"/>
          <w:szCs w:val="32"/>
        </w:rPr>
      </w:pPr>
    </w:p>
    <w:sectPr w:rsidR="002B02D8" w:rsidRPr="00363D5D"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8F2" w:rsidRDefault="00C238F2" w:rsidP="003B7229">
      <w:r>
        <w:separator/>
      </w:r>
    </w:p>
  </w:endnote>
  <w:endnote w:type="continuationSeparator" w:id="0">
    <w:p w:rsidR="00C238F2" w:rsidRDefault="00C238F2"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modern"/>
    <w:pitch w:val="fixed"/>
    <w:sig w:usb0="00000001" w:usb1="080E0000" w:usb2="00000010" w:usb3="00000000" w:csb0="00040000" w:csb1="00000000"/>
  </w:font>
  <w:font w:name="彩虹粗仿宋">
    <w:panose1 w:val="03000509000000000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8F2" w:rsidRDefault="00C238F2" w:rsidP="003B7229">
      <w:r>
        <w:separator/>
      </w:r>
    </w:p>
  </w:footnote>
  <w:footnote w:type="continuationSeparator" w:id="0">
    <w:p w:rsidR="00C238F2" w:rsidRDefault="00C238F2"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3D5D"/>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C18AA"/>
    <w:rsid w:val="004F6E2D"/>
    <w:rsid w:val="004F7D49"/>
    <w:rsid w:val="00521033"/>
    <w:rsid w:val="00524073"/>
    <w:rsid w:val="00524527"/>
    <w:rsid w:val="00550EBB"/>
    <w:rsid w:val="00557863"/>
    <w:rsid w:val="005633D5"/>
    <w:rsid w:val="005633FD"/>
    <w:rsid w:val="00563945"/>
    <w:rsid w:val="00566BDC"/>
    <w:rsid w:val="00566D0B"/>
    <w:rsid w:val="005809BC"/>
    <w:rsid w:val="0059560B"/>
    <w:rsid w:val="00596866"/>
    <w:rsid w:val="005973A4"/>
    <w:rsid w:val="00597C22"/>
    <w:rsid w:val="005A6A3E"/>
    <w:rsid w:val="005C0CFE"/>
    <w:rsid w:val="005C3DB7"/>
    <w:rsid w:val="005F3A30"/>
    <w:rsid w:val="005F5BB8"/>
    <w:rsid w:val="0061265E"/>
    <w:rsid w:val="00627004"/>
    <w:rsid w:val="00651E31"/>
    <w:rsid w:val="00652BB4"/>
    <w:rsid w:val="00653E74"/>
    <w:rsid w:val="00656A27"/>
    <w:rsid w:val="0066513C"/>
    <w:rsid w:val="006738D1"/>
    <w:rsid w:val="00675354"/>
    <w:rsid w:val="00677BA7"/>
    <w:rsid w:val="00682C45"/>
    <w:rsid w:val="006A3B8E"/>
    <w:rsid w:val="006B4D75"/>
    <w:rsid w:val="006B61DE"/>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155D"/>
    <w:rsid w:val="00787C4A"/>
    <w:rsid w:val="00790B89"/>
    <w:rsid w:val="007963EF"/>
    <w:rsid w:val="007A26FA"/>
    <w:rsid w:val="007A2721"/>
    <w:rsid w:val="007B107E"/>
    <w:rsid w:val="007B7DE7"/>
    <w:rsid w:val="007D4610"/>
    <w:rsid w:val="007E3A85"/>
    <w:rsid w:val="00804C35"/>
    <w:rsid w:val="00814A34"/>
    <w:rsid w:val="008229DF"/>
    <w:rsid w:val="00823F62"/>
    <w:rsid w:val="008257DF"/>
    <w:rsid w:val="0082699D"/>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64A3D"/>
    <w:rsid w:val="00A72492"/>
    <w:rsid w:val="00A74C5A"/>
    <w:rsid w:val="00AA022B"/>
    <w:rsid w:val="00AA0B75"/>
    <w:rsid w:val="00AA3B8B"/>
    <w:rsid w:val="00AB2BF2"/>
    <w:rsid w:val="00AB5321"/>
    <w:rsid w:val="00AC372B"/>
    <w:rsid w:val="00AC42A4"/>
    <w:rsid w:val="00AC7B31"/>
    <w:rsid w:val="00AD3502"/>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4DCC"/>
    <w:rsid w:val="00BB7FE5"/>
    <w:rsid w:val="00BC205C"/>
    <w:rsid w:val="00BC5E21"/>
    <w:rsid w:val="00BC6784"/>
    <w:rsid w:val="00BD5182"/>
    <w:rsid w:val="00BE42AE"/>
    <w:rsid w:val="00BE5C4E"/>
    <w:rsid w:val="00BF27A9"/>
    <w:rsid w:val="00C02175"/>
    <w:rsid w:val="00C11F92"/>
    <w:rsid w:val="00C13A5C"/>
    <w:rsid w:val="00C1444D"/>
    <w:rsid w:val="00C238F2"/>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E6B0F"/>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B1556"/>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0197C"/>
    <w:rsid w:val="00F10CE4"/>
    <w:rsid w:val="00F14F59"/>
    <w:rsid w:val="00F15A52"/>
    <w:rsid w:val="00F2617D"/>
    <w:rsid w:val="00F337F3"/>
    <w:rsid w:val="00F57DE7"/>
    <w:rsid w:val="00F62DEF"/>
    <w:rsid w:val="00F645FC"/>
    <w:rsid w:val="00F97DEA"/>
    <w:rsid w:val="00FA45B3"/>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1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206</Words>
  <Characters>1175</Characters>
  <Application>Microsoft Office Word</Application>
  <DocSecurity>0</DocSecurity>
  <Lines>9</Lines>
  <Paragraphs>2</Paragraphs>
  <ScaleCrop>false</ScaleCrop>
  <Company>ccb</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2019-03-29T08:41:00Z</cp:lastPrinted>
  <dcterms:created xsi:type="dcterms:W3CDTF">2019-06-28T10:41:00Z</dcterms:created>
  <dcterms:modified xsi:type="dcterms:W3CDTF">2019-06-28T10:41:00Z</dcterms:modified>
</cp:coreProperties>
</file>